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71" w:rsidRPr="00417E71" w:rsidRDefault="00417E71" w:rsidP="00417E71">
      <w:pPr>
        <w:spacing w:after="0" w:line="240" w:lineRule="auto"/>
        <w:jc w:val="center"/>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36"/>
          <w:szCs w:val="36"/>
        </w:rPr>
        <w:t>Cara Buskmiller</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jc w:val="center"/>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16"/>
          <w:szCs w:val="16"/>
        </w:rPr>
        <w:t>(214) 449-7585  •  cbuskmiller@gmail.com  •  7108 Horner Avenue, Apt C2, Richmond Heights, MO 63117</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t>Education</w:t>
      </w:r>
    </w:p>
    <w:p w:rsidR="00417E71" w:rsidRPr="00417E71" w:rsidRDefault="00417E71" w:rsidP="00417E71">
      <w:pPr>
        <w:spacing w:after="0" w:line="240" w:lineRule="auto"/>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pict>
          <v:rect id="_x0000_i1025" style="width:0;height:1.5pt" o:hralign="center" o:hrstd="t" o:hr="t" fillcolor="#a0a0a0" stroked="f"/>
        </w:pict>
      </w:r>
    </w:p>
    <w:p w:rsidR="00417E71" w:rsidRPr="00417E71" w:rsidRDefault="00417E71" w:rsidP="00417E71">
      <w:pPr>
        <w:spacing w:after="0" w:line="240" w:lineRule="auto"/>
        <w:ind w:left="18"/>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Residency, St. Louis University College of Medicine</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May 2019</w:t>
      </w:r>
    </w:p>
    <w:p w:rsidR="00417E71" w:rsidRPr="00417E71" w:rsidRDefault="00417E71" w:rsidP="00417E71">
      <w:pPr>
        <w:numPr>
          <w:ilvl w:val="0"/>
          <w:numId w:val="1"/>
        </w:numPr>
        <w:spacing w:after="0" w:line="240" w:lineRule="auto"/>
        <w:ind w:left="828"/>
        <w:textAlignment w:val="baseline"/>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t>Participant in system-wide electronic medical record redesign 2017</w:t>
      </w:r>
    </w:p>
    <w:p w:rsidR="00417E71" w:rsidRPr="00417E71" w:rsidRDefault="00417E71" w:rsidP="00417E71">
      <w:pPr>
        <w:numPr>
          <w:ilvl w:val="0"/>
          <w:numId w:val="1"/>
        </w:numPr>
        <w:spacing w:after="0" w:line="240" w:lineRule="auto"/>
        <w:ind w:left="828"/>
        <w:textAlignment w:val="baseline"/>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t>Orienter for incoming interns to electronic medical record software, 2016-2017</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ind w:left="18"/>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M.D., Texas A&amp;M University College of Medicine</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2015</w:t>
      </w:r>
    </w:p>
    <w:p w:rsidR="00417E71" w:rsidRPr="00417E71" w:rsidRDefault="00417E71" w:rsidP="00417E71">
      <w:pPr>
        <w:numPr>
          <w:ilvl w:val="0"/>
          <w:numId w:val="2"/>
        </w:numPr>
        <w:spacing w:after="0" w:line="240" w:lineRule="auto"/>
        <w:ind w:left="828"/>
        <w:textAlignment w:val="baseline"/>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t>GPA 3.9</w:t>
      </w:r>
    </w:p>
    <w:p w:rsidR="00417E71" w:rsidRPr="00417E71" w:rsidRDefault="00417E71" w:rsidP="00417E71">
      <w:pPr>
        <w:numPr>
          <w:ilvl w:val="0"/>
          <w:numId w:val="2"/>
        </w:numPr>
        <w:spacing w:after="0" w:line="240" w:lineRule="auto"/>
        <w:ind w:left="828"/>
        <w:textAlignment w:val="baseline"/>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t>President, Catholic Medical Students Association</w:t>
      </w:r>
    </w:p>
    <w:p w:rsidR="00417E71" w:rsidRPr="00417E71" w:rsidRDefault="00417E71" w:rsidP="00417E71">
      <w:pPr>
        <w:numPr>
          <w:ilvl w:val="0"/>
          <w:numId w:val="2"/>
        </w:numPr>
        <w:spacing w:after="0" w:line="240" w:lineRule="auto"/>
        <w:ind w:left="828"/>
        <w:textAlignment w:val="baseline"/>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t>Founder and President, Medical Students for Life</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ind w:left="18"/>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B.A. in Liberal Arts, Thomas Aquinas College</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2011</w:t>
      </w:r>
    </w:p>
    <w:p w:rsidR="00417E71" w:rsidRPr="00417E71" w:rsidRDefault="00417E71" w:rsidP="00417E71">
      <w:pPr>
        <w:numPr>
          <w:ilvl w:val="0"/>
          <w:numId w:val="3"/>
        </w:numPr>
        <w:spacing w:after="0" w:line="240" w:lineRule="auto"/>
        <w:ind w:left="828"/>
        <w:textAlignment w:val="baseline"/>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t>GPA 4.0</w:t>
      </w:r>
    </w:p>
    <w:p w:rsidR="00417E71" w:rsidRPr="00417E71" w:rsidRDefault="00417E71" w:rsidP="00417E71">
      <w:pPr>
        <w:numPr>
          <w:ilvl w:val="0"/>
          <w:numId w:val="3"/>
        </w:numPr>
        <w:spacing w:after="0" w:line="240" w:lineRule="auto"/>
        <w:ind w:left="828"/>
        <w:textAlignment w:val="baseline"/>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t>Thesis, “Determining the Indeterminate: How much can Natural Science Grasp Matter?”</w:t>
      </w:r>
    </w:p>
    <w:p w:rsidR="00417E71" w:rsidRPr="00417E71" w:rsidRDefault="00417E71" w:rsidP="00417E71">
      <w:pPr>
        <w:numPr>
          <w:ilvl w:val="0"/>
          <w:numId w:val="3"/>
        </w:numPr>
        <w:spacing w:after="0" w:line="240" w:lineRule="auto"/>
        <w:ind w:left="828"/>
        <w:textAlignment w:val="baseline"/>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t>Found and President, TAC Pre-Health Society</w:t>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br/>
        <w:t>Boards and Committees</w:t>
      </w:r>
    </w:p>
    <w:p w:rsidR="00417E71" w:rsidRPr="00417E71" w:rsidRDefault="00417E71" w:rsidP="00417E71">
      <w:pPr>
        <w:spacing w:after="0" w:line="240" w:lineRule="auto"/>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pict>
          <v:rect id="_x0000_i1026" style="width:0;height:1.5pt" o:hralign="center" o:hrstd="t" o:hr="t" fillcolor="#a0a0a0" stroked="f"/>
        </w:pict>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Member, American Association of Pro-Life OB/GYNs Board of Directors</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2016-present</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Member, SSM St. Mary’s Ethics Committee</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2015-present</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t>Honors</w:t>
      </w:r>
    </w:p>
    <w:p w:rsidR="00417E71" w:rsidRPr="00417E71" w:rsidRDefault="00417E71" w:rsidP="00417E71">
      <w:pPr>
        <w:spacing w:after="0" w:line="240" w:lineRule="auto"/>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pict>
          <v:rect id="_x0000_i1027" style="width:0;height:1.5pt" o:hralign="center" o:hrstd="t" o:hr="t" fillcolor="#a0a0a0" stroked="f"/>
        </w:pict>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Outstanding Resident Teaching Award (St. Louis University)</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2017</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“Top Banana” Award for Best Teaching Resident (St. Louis University students)</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2017</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Robert Blaskiewicz Award for Best Teaching Resident (St. Louis University)</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2016</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Faculty Award for Outstanding Intern (St. Louis University)</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2016</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Glasgow-Rubin Citation for Academic Achievement</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2015</w:t>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(American Medical Women’s Association)</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t>Community Service</w:t>
      </w:r>
    </w:p>
    <w:p w:rsidR="00417E71" w:rsidRPr="00417E71" w:rsidRDefault="00417E71" w:rsidP="00417E71">
      <w:pPr>
        <w:spacing w:after="0" w:line="240" w:lineRule="auto"/>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pict>
          <v:rect id="_x0000_i1028" style="width:0;height:1.5pt" o:hralign="center" o:hrstd="t" o:hr="t" fillcolor="#a0a0a0" stroked="f"/>
        </w:pict>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Respect Life Convention, Archdiocese of St. Louis</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Oct 2017</w:t>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i/>
          <w:iCs/>
          <w:color w:val="000000"/>
          <w:sz w:val="24"/>
          <w:szCs w:val="24"/>
        </w:rPr>
        <w:t>Invited to give a workshop on fetal development, prenatal diagnosis, and fetal therapy</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Conscience in Residency</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2016-present</w:t>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i/>
          <w:iCs/>
          <w:color w:val="000000"/>
          <w:sz w:val="24"/>
          <w:szCs w:val="24"/>
        </w:rPr>
        <w:t>Creator and editor of online database pooling abstracts related to conscience decisions</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St. Louis University Natural Family Planning Night</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2016, 2017</w:t>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i/>
          <w:iCs/>
          <w:color w:val="000000"/>
          <w:sz w:val="24"/>
          <w:szCs w:val="24"/>
        </w:rPr>
        <w:t>Invited to annual event to educate college students on fertility-awareness based methods</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Parkway School District Meeting</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March 2016</w:t>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i/>
          <w:iCs/>
          <w:color w:val="000000"/>
          <w:sz w:val="24"/>
          <w:szCs w:val="24"/>
        </w:rPr>
        <w:t>Invited speaker at a school district board meeting, on the topic of on sexual education</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St. Louis University Campion Society</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Nov 2016</w:t>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i/>
          <w:iCs/>
          <w:color w:val="000000"/>
          <w:sz w:val="24"/>
          <w:szCs w:val="24"/>
        </w:rPr>
        <w:t>Invited speaker to college students on fertilization and mechanisms of hormonal contraceptives</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FACTS Selective, University of Texas Southwestern School of Medicine</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2015-2017</w:t>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i/>
          <w:iCs/>
          <w:color w:val="000000"/>
          <w:sz w:val="24"/>
          <w:szCs w:val="24"/>
        </w:rPr>
        <w:t>Invited speaker to medical students on fertility-awareness based methods of family planning</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t>Peer-Reviewed Publications</w:t>
      </w:r>
    </w:p>
    <w:p w:rsidR="00417E71" w:rsidRPr="00417E71" w:rsidRDefault="00417E71" w:rsidP="00417E71">
      <w:pPr>
        <w:spacing w:after="0" w:line="240" w:lineRule="auto"/>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pict>
          <v:rect id="_x0000_i1029" style="width:0;height:1.5pt" o:hralign="center" o:hrstd="t" o:hr="t" fillcolor="#a0a0a0" stroked="f"/>
        </w:pict>
      </w: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 xml:space="preserve">D Petersen, </w:t>
      </w:r>
      <w:r w:rsidRPr="00417E71">
        <w:rPr>
          <w:rFonts w:ascii="Times New Roman" w:eastAsia="Times New Roman" w:hAnsi="Times New Roman" w:cs="Times New Roman"/>
          <w:b/>
          <w:bCs/>
          <w:color w:val="000000"/>
          <w:sz w:val="24"/>
          <w:szCs w:val="24"/>
        </w:rPr>
        <w:t>C Buskmiller</w:t>
      </w:r>
      <w:r w:rsidRPr="00417E71">
        <w:rPr>
          <w:rFonts w:ascii="Times New Roman" w:eastAsia="Times New Roman" w:hAnsi="Times New Roman" w:cs="Times New Roman"/>
          <w:color w:val="000000"/>
          <w:sz w:val="24"/>
          <w:szCs w:val="24"/>
        </w:rPr>
        <w:t xml:space="preserve">. </w:t>
      </w:r>
      <w:r w:rsidRPr="00417E71">
        <w:rPr>
          <w:rFonts w:ascii="Times New Roman" w:eastAsia="Times New Roman" w:hAnsi="Times New Roman" w:cs="Times New Roman"/>
          <w:color w:val="222222"/>
          <w:sz w:val="24"/>
          <w:szCs w:val="24"/>
          <w:shd w:val="clear" w:color="auto" w:fill="FFFFFF"/>
        </w:rPr>
        <w:t>Dyspareunia from large retained fetal bone diagnosed by pelvic ultrasound. Journal of ultrasound in medicine. 2017;</w:t>
      </w:r>
      <w:r w:rsidRPr="00417E71">
        <w:rPr>
          <w:rFonts w:ascii="Times New Roman" w:eastAsia="Times New Roman" w:hAnsi="Times New Roman" w:cs="Times New Roman"/>
          <w:color w:val="272727"/>
          <w:sz w:val="24"/>
          <w:szCs w:val="24"/>
          <w:shd w:val="clear" w:color="auto" w:fill="FFFFFF"/>
        </w:rPr>
        <w:t xml:space="preserve"> epub ahead of print, doi: 10.1002/jum.14263.</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t>C Buskmiller</w:t>
      </w:r>
      <w:r w:rsidRPr="00417E71">
        <w:rPr>
          <w:rFonts w:ascii="Times New Roman" w:eastAsia="Times New Roman" w:hAnsi="Times New Roman" w:cs="Times New Roman"/>
          <w:color w:val="000000"/>
          <w:sz w:val="24"/>
          <w:szCs w:val="24"/>
        </w:rPr>
        <w:t>. Cryopreserved embryo adoption: not now, maybe later. National Catholic bioethics quarterly. 2016;2(1-7).</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t>Posters and Oral Presentations</w:t>
      </w:r>
    </w:p>
    <w:p w:rsidR="00417E71" w:rsidRPr="00417E71" w:rsidRDefault="00417E71" w:rsidP="00417E71">
      <w:pPr>
        <w:spacing w:after="0" w:line="240" w:lineRule="auto"/>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pict>
          <v:rect id="_x0000_i1030" style="width:0;height:1.5pt" o:hralign="center" o:hrstd="t" o:hr="t" fillcolor="#a0a0a0" stroked="f"/>
        </w:pic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t>C Buskmiller</w:t>
      </w:r>
      <w:r w:rsidRPr="00417E71">
        <w:rPr>
          <w:rFonts w:ascii="Times New Roman" w:eastAsia="Times New Roman" w:hAnsi="Times New Roman" w:cs="Times New Roman"/>
          <w:color w:val="000000"/>
          <w:sz w:val="24"/>
          <w:szCs w:val="24"/>
        </w:rPr>
        <w:t>, C Columbus, J Meyer, JA Gavard. Maternity Homes Improve Relationships and Connection Among Underserved Pregnant Women. Winner of “Best At-Poster Presentation” at 2017 St. Louis University Housestaff Research Symposium, and cash prize winner at 2017 ACOG Section VII Meeting.</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lastRenderedPageBreak/>
        <w:t xml:space="preserve">J Meyer, </w:t>
      </w:r>
      <w:r w:rsidRPr="00417E71">
        <w:rPr>
          <w:rFonts w:ascii="Times New Roman" w:eastAsia="Times New Roman" w:hAnsi="Times New Roman" w:cs="Times New Roman"/>
          <w:b/>
          <w:bCs/>
          <w:color w:val="000000"/>
          <w:sz w:val="24"/>
          <w:szCs w:val="24"/>
        </w:rPr>
        <w:t>C Buskmiller</w:t>
      </w:r>
      <w:r w:rsidRPr="00417E71">
        <w:rPr>
          <w:rFonts w:ascii="Times New Roman" w:eastAsia="Times New Roman" w:hAnsi="Times New Roman" w:cs="Times New Roman"/>
          <w:color w:val="000000"/>
          <w:sz w:val="24"/>
          <w:szCs w:val="24"/>
        </w:rPr>
        <w:t>, C Columbus. Maternity group homes and the effect on personal relationships. Poster presentation at 2016 Catholic Medical Association conference, Washington D.C.</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 xml:space="preserve">J Hakim, A Smith, M Singh, K Larin, </w:t>
      </w:r>
      <w:r w:rsidRPr="00417E71">
        <w:rPr>
          <w:rFonts w:ascii="Times New Roman" w:eastAsia="Times New Roman" w:hAnsi="Times New Roman" w:cs="Times New Roman"/>
          <w:b/>
          <w:bCs/>
          <w:color w:val="000000"/>
          <w:sz w:val="24"/>
          <w:szCs w:val="24"/>
        </w:rPr>
        <w:t>C Buskmiller</w:t>
      </w:r>
      <w:r w:rsidRPr="00417E71">
        <w:rPr>
          <w:rFonts w:ascii="Times New Roman" w:eastAsia="Times New Roman" w:hAnsi="Times New Roman" w:cs="Times New Roman"/>
          <w:color w:val="000000"/>
          <w:sz w:val="24"/>
          <w:szCs w:val="24"/>
        </w:rPr>
        <w:t>, W Cohn, J Dietrich. Can we improve vaginal tissue healing using customized devices: 3D printing and biomechanical changes in vaginal tissue. Poster presentation at St. Louis University Resident Research Symposium 2016, St. Louis MO and the 2016 meeting of the North American Society for Pediatric and Adolescent Gynecology (NASPAG), Toronto CA.</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 xml:space="preserve">JA Kuhn, </w:t>
      </w:r>
      <w:r w:rsidRPr="00417E71">
        <w:rPr>
          <w:rFonts w:ascii="Times New Roman" w:eastAsia="Times New Roman" w:hAnsi="Times New Roman" w:cs="Times New Roman"/>
          <w:b/>
          <w:bCs/>
          <w:color w:val="000000"/>
          <w:sz w:val="24"/>
          <w:szCs w:val="24"/>
        </w:rPr>
        <w:t>C Buskmiller</w:t>
      </w:r>
      <w:r w:rsidRPr="00417E71">
        <w:rPr>
          <w:rFonts w:ascii="Times New Roman" w:eastAsia="Times New Roman" w:hAnsi="Times New Roman" w:cs="Times New Roman"/>
          <w:color w:val="000000"/>
          <w:sz w:val="24"/>
          <w:szCs w:val="24"/>
        </w:rPr>
        <w:t>, K Kuhn. Lateral ballottement during optical access trocar insertion: a new standard. Oral presentation at Texas A&amp;M Medical Student Association Research Symposium, Temple TX, 2015.</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t>C Buskmiller</w:t>
      </w:r>
      <w:r w:rsidRPr="00417E71">
        <w:rPr>
          <w:rFonts w:ascii="Times New Roman" w:eastAsia="Times New Roman" w:hAnsi="Times New Roman" w:cs="Times New Roman"/>
          <w:color w:val="000000"/>
          <w:sz w:val="24"/>
          <w:szCs w:val="24"/>
        </w:rPr>
        <w:t>. New opportunities in fallopian tube repair. Poster presentation at 2012 Catholic Medical Association conference, St. Paul MN.</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t>C Buskmiller</w:t>
      </w:r>
      <w:r w:rsidRPr="00417E71">
        <w:rPr>
          <w:rFonts w:ascii="Times New Roman" w:eastAsia="Times New Roman" w:hAnsi="Times New Roman" w:cs="Times New Roman"/>
          <w:color w:val="000000"/>
          <w:sz w:val="24"/>
          <w:szCs w:val="24"/>
        </w:rPr>
        <w:t>. Maternity Homes: tipping the balance. Oral presentation at 2012 International Institute for Bioethics and Patient Care Advancement conference, Washington D.C.</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 xml:space="preserve">K Kuhn, JA Kuhn, </w:t>
      </w:r>
      <w:r w:rsidRPr="00417E71">
        <w:rPr>
          <w:rFonts w:ascii="Times New Roman" w:eastAsia="Times New Roman" w:hAnsi="Times New Roman" w:cs="Times New Roman"/>
          <w:b/>
          <w:bCs/>
          <w:color w:val="000000"/>
          <w:sz w:val="24"/>
          <w:szCs w:val="24"/>
        </w:rPr>
        <w:t>C Buskmiller</w:t>
      </w:r>
      <w:r w:rsidRPr="00417E71">
        <w:rPr>
          <w:rFonts w:ascii="Times New Roman" w:eastAsia="Times New Roman" w:hAnsi="Times New Roman" w:cs="Times New Roman"/>
          <w:color w:val="000000"/>
          <w:sz w:val="24"/>
          <w:szCs w:val="24"/>
        </w:rPr>
        <w:t>. Granulomatous mastitis: a rare breast inflammatory disease. Poster presentation at 2011 meeting of North Texas chapter of American College of Surgeons.</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t>Patents</w:t>
      </w:r>
    </w:p>
    <w:p w:rsidR="00417E71" w:rsidRPr="00417E71" w:rsidRDefault="00417E71" w:rsidP="00417E71">
      <w:pPr>
        <w:spacing w:after="0" w:line="240" w:lineRule="auto"/>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pict>
          <v:rect id="_x0000_i1031" style="width:0;height:1.5pt" o:hralign="center" o:hrstd="t" o:hr="t" fillcolor="#a0a0a0" stroked="f"/>
        </w:pict>
      </w: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 xml:space="preserve">J Hakim, JE Dietrich, PA Smith, </w:t>
      </w:r>
      <w:r w:rsidRPr="00417E71">
        <w:rPr>
          <w:rFonts w:ascii="Times New Roman" w:eastAsia="Times New Roman" w:hAnsi="Times New Roman" w:cs="Times New Roman"/>
          <w:b/>
          <w:bCs/>
          <w:color w:val="000000"/>
          <w:sz w:val="24"/>
          <w:szCs w:val="24"/>
        </w:rPr>
        <w:t>C Buskmiller</w:t>
      </w:r>
      <w:r w:rsidRPr="00417E71">
        <w:rPr>
          <w:rFonts w:ascii="Times New Roman" w:eastAsia="Times New Roman" w:hAnsi="Times New Roman" w:cs="Times New Roman"/>
          <w:color w:val="000000"/>
          <w:sz w:val="24"/>
          <w:szCs w:val="24"/>
        </w:rPr>
        <w:t>. Patent WO2016167996A1. Vaginal stents, vaginal dilators, and methods of fabricating the same. Application number PCT/US2016/025826.</w:t>
      </w:r>
    </w:p>
    <w:p w:rsidR="00417E71" w:rsidRPr="00417E71" w:rsidRDefault="00417E71" w:rsidP="00417E71">
      <w:pPr>
        <w:spacing w:after="24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sz w:val="24"/>
          <w:szCs w:val="24"/>
        </w:rPr>
        <w:br/>
      </w:r>
    </w:p>
    <w:p w:rsidR="00417E71" w:rsidRPr="00417E71" w:rsidRDefault="00417E71" w:rsidP="00417E71">
      <w:pPr>
        <w:spacing w:after="0" w:line="240" w:lineRule="auto"/>
        <w:rPr>
          <w:rFonts w:ascii="Times New Roman" w:eastAsia="Times New Roman" w:hAnsi="Times New Roman" w:cs="Times New Roman"/>
          <w:sz w:val="24"/>
          <w:szCs w:val="24"/>
        </w:rPr>
      </w:pPr>
      <w:r w:rsidRPr="00417E71">
        <w:rPr>
          <w:rFonts w:ascii="Times New Roman" w:eastAsia="Times New Roman" w:hAnsi="Times New Roman" w:cs="Times New Roman"/>
          <w:b/>
          <w:bCs/>
          <w:color w:val="000000"/>
          <w:sz w:val="24"/>
          <w:szCs w:val="24"/>
        </w:rPr>
        <w:t>Professional Associations</w:t>
      </w:r>
    </w:p>
    <w:p w:rsidR="00417E71" w:rsidRPr="00417E71" w:rsidRDefault="00417E71" w:rsidP="00417E71">
      <w:pPr>
        <w:spacing w:after="0" w:line="240" w:lineRule="auto"/>
        <w:rPr>
          <w:rFonts w:ascii="Times New Roman" w:eastAsia="Times New Roman" w:hAnsi="Times New Roman" w:cs="Times New Roman"/>
          <w:color w:val="000000"/>
          <w:sz w:val="24"/>
          <w:szCs w:val="24"/>
        </w:rPr>
      </w:pPr>
      <w:r w:rsidRPr="00417E71">
        <w:rPr>
          <w:rFonts w:ascii="Times New Roman" w:eastAsia="Times New Roman" w:hAnsi="Times New Roman" w:cs="Times New Roman"/>
          <w:color w:val="000000"/>
          <w:sz w:val="24"/>
          <w:szCs w:val="24"/>
        </w:rPr>
        <w:pict>
          <v:rect id="_x0000_i1032" style="width:0;height:1.5pt" o:hralign="center" o:hrstd="t" o:hr="t" fillcolor="#a0a0a0" stroked="f"/>
        </w:pict>
      </w: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National Catholic Bioethics Center</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2016-present</w:t>
      </w: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Alpha Omega Alpha Medical Society</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2014-present</w:t>
      </w: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Gold Humanism Honor Society</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2014-present</w:t>
      </w: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American College of Obstetricians and Gynecologists</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2011-present</w:t>
      </w: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American Association of Pro-Life OB/GYNs</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2011-present</w:t>
      </w: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Texas Medical Association</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2011-present</w:t>
      </w:r>
    </w:p>
    <w:p w:rsidR="00417E71" w:rsidRPr="00417E71" w:rsidRDefault="00417E71" w:rsidP="00417E71">
      <w:pPr>
        <w:spacing w:after="0" w:line="240" w:lineRule="auto"/>
        <w:ind w:firstLine="360"/>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24"/>
          <w:szCs w:val="24"/>
        </w:rPr>
        <w:t>Catholic Medical Association</w:t>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r>
      <w:r w:rsidRPr="00417E71">
        <w:rPr>
          <w:rFonts w:ascii="Times New Roman" w:eastAsia="Times New Roman" w:hAnsi="Times New Roman" w:cs="Times New Roman"/>
          <w:color w:val="000000"/>
          <w:sz w:val="24"/>
          <w:szCs w:val="24"/>
        </w:rPr>
        <w:tab/>
        <w:t>2008-present</w:t>
      </w:r>
    </w:p>
    <w:p w:rsidR="00417E71" w:rsidRPr="00417E71" w:rsidRDefault="00417E71" w:rsidP="00417E71">
      <w:pPr>
        <w:spacing w:after="0" w:line="240" w:lineRule="auto"/>
        <w:rPr>
          <w:rFonts w:ascii="Times New Roman" w:eastAsia="Times New Roman" w:hAnsi="Times New Roman" w:cs="Times New Roman"/>
          <w:sz w:val="24"/>
          <w:szCs w:val="24"/>
        </w:rPr>
      </w:pPr>
    </w:p>
    <w:p w:rsidR="00417E71" w:rsidRPr="00417E71" w:rsidRDefault="00417E71" w:rsidP="00417E71">
      <w:pPr>
        <w:spacing w:after="0" w:line="240" w:lineRule="auto"/>
        <w:jc w:val="center"/>
        <w:rPr>
          <w:rFonts w:ascii="Times New Roman" w:eastAsia="Times New Roman" w:hAnsi="Times New Roman" w:cs="Times New Roman"/>
          <w:sz w:val="24"/>
          <w:szCs w:val="24"/>
        </w:rPr>
      </w:pPr>
      <w:r w:rsidRPr="00417E71">
        <w:rPr>
          <w:rFonts w:ascii="Times New Roman" w:eastAsia="Times New Roman" w:hAnsi="Times New Roman" w:cs="Times New Roman"/>
          <w:color w:val="000000"/>
          <w:sz w:val="16"/>
          <w:szCs w:val="16"/>
        </w:rPr>
        <w:t>(214) 449-7585  •  cbuskmiller@gmail.com  •  7108 Horner Avenue, Apartment C2, Richmond Heights MO 63117</w:t>
      </w:r>
    </w:p>
    <w:p w:rsidR="001E0007" w:rsidRDefault="001E0007">
      <w:bookmarkStart w:id="0" w:name="_GoBack"/>
      <w:bookmarkEnd w:id="0"/>
    </w:p>
    <w:sectPr w:rsidR="001E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06AA"/>
    <w:multiLevelType w:val="multilevel"/>
    <w:tmpl w:val="B72E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B79AB"/>
    <w:multiLevelType w:val="multilevel"/>
    <w:tmpl w:val="CF9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A75F0"/>
    <w:multiLevelType w:val="multilevel"/>
    <w:tmpl w:val="92D4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71"/>
    <w:rsid w:val="001E0007"/>
    <w:rsid w:val="0041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9E985-A260-4353-B368-993AEC3E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1</cp:revision>
  <dcterms:created xsi:type="dcterms:W3CDTF">2017-08-02T13:13:00Z</dcterms:created>
  <dcterms:modified xsi:type="dcterms:W3CDTF">2017-08-02T13:14:00Z</dcterms:modified>
</cp:coreProperties>
</file>